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34C8E79E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687F27EE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712BBCD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35F9373D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Nauk Technicznych</w:t>
            </w:r>
          </w:p>
        </w:tc>
      </w:tr>
      <w:tr w:rsidR="00D22F26" w:rsidRPr="00796961" w14:paraId="32D36A18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1A6A64AE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EA5173D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 studiów:</w:t>
            </w:r>
          </w:p>
        </w:tc>
        <w:tc>
          <w:tcPr>
            <w:tcW w:w="2312" w:type="pct"/>
            <w:gridSpan w:val="3"/>
            <w:vAlign w:val="center"/>
          </w:tcPr>
          <w:p w14:paraId="1E79699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2F59FC46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399D7B5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6FF53569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2D0EE453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Studia pierwszego stopnia (inżynierskie)</w:t>
            </w:r>
          </w:p>
        </w:tc>
      </w:tr>
      <w:tr w:rsidR="00796961" w:rsidRPr="00796961" w14:paraId="72FD6904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2A2FE525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A767C82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7E934650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0C9D9A1C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EB2A554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267D707E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Profil studiów:</w:t>
            </w:r>
          </w:p>
        </w:tc>
        <w:tc>
          <w:tcPr>
            <w:tcW w:w="2312" w:type="pct"/>
            <w:gridSpan w:val="3"/>
            <w:vAlign w:val="center"/>
          </w:tcPr>
          <w:p w14:paraId="355157AF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1DF2A7BC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52DED3B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4C385C3D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1198CBA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46D1F027" w14:textId="77777777" w:rsidTr="006F6D1A">
        <w:trPr>
          <w:trHeight w:val="20"/>
        </w:trPr>
        <w:tc>
          <w:tcPr>
            <w:tcW w:w="2711" w:type="pct"/>
            <w:gridSpan w:val="3"/>
          </w:tcPr>
          <w:p w14:paraId="2937717F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zajęć:</w:t>
            </w:r>
          </w:p>
        </w:tc>
        <w:tc>
          <w:tcPr>
            <w:tcW w:w="2289" w:type="pct"/>
            <w:gridSpan w:val="2"/>
          </w:tcPr>
          <w:p w14:paraId="4F09D234" w14:textId="77777777" w:rsidR="00D22F26" w:rsidRPr="00E006C6" w:rsidRDefault="00D22F2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Język niemiecki</w:t>
            </w:r>
          </w:p>
        </w:tc>
      </w:tr>
      <w:tr w:rsidR="00D22F26" w:rsidRPr="00796961" w14:paraId="0193F11C" w14:textId="77777777" w:rsidTr="006F6D1A">
        <w:trPr>
          <w:trHeight w:val="20"/>
        </w:trPr>
        <w:tc>
          <w:tcPr>
            <w:tcW w:w="2711" w:type="pct"/>
            <w:gridSpan w:val="3"/>
          </w:tcPr>
          <w:p w14:paraId="7EF6EB25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2. Punkty ECTS:</w:t>
            </w:r>
          </w:p>
        </w:tc>
        <w:tc>
          <w:tcPr>
            <w:tcW w:w="2289" w:type="pct"/>
            <w:gridSpan w:val="2"/>
          </w:tcPr>
          <w:p w14:paraId="61A7E89E" w14:textId="77777777" w:rsidR="00D22F26" w:rsidRPr="00E006C6" w:rsidRDefault="00D22F26" w:rsidP="00D22F26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D22F26" w:rsidRPr="00796961" w14:paraId="55FC96F1" w14:textId="77777777" w:rsidTr="006F6D1A">
        <w:trPr>
          <w:trHeight w:val="20"/>
        </w:trPr>
        <w:tc>
          <w:tcPr>
            <w:tcW w:w="2711" w:type="pct"/>
            <w:gridSpan w:val="3"/>
          </w:tcPr>
          <w:p w14:paraId="23956E61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Rodzaj zajęć: </w:t>
            </w:r>
          </w:p>
        </w:tc>
        <w:tc>
          <w:tcPr>
            <w:tcW w:w="2289" w:type="pct"/>
            <w:gridSpan w:val="2"/>
          </w:tcPr>
          <w:p w14:paraId="36B8435A" w14:textId="77777777" w:rsidR="00D22F26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fakultatywny</w:t>
            </w:r>
          </w:p>
        </w:tc>
      </w:tr>
      <w:tr w:rsidR="00796961" w:rsidRPr="00796961" w14:paraId="0616FD33" w14:textId="77777777" w:rsidTr="006F6D1A">
        <w:trPr>
          <w:trHeight w:val="20"/>
        </w:trPr>
        <w:tc>
          <w:tcPr>
            <w:tcW w:w="2711" w:type="pct"/>
            <w:gridSpan w:val="3"/>
          </w:tcPr>
          <w:p w14:paraId="56378965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Język wykładowy: </w:t>
            </w:r>
          </w:p>
        </w:tc>
        <w:tc>
          <w:tcPr>
            <w:tcW w:w="2289" w:type="pct"/>
            <w:gridSpan w:val="2"/>
          </w:tcPr>
          <w:p w14:paraId="2B9ECC79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polski i niemecki</w:t>
            </w:r>
          </w:p>
        </w:tc>
      </w:tr>
      <w:tr w:rsidR="00796961" w:rsidRPr="00796961" w14:paraId="1988DA9B" w14:textId="77777777" w:rsidTr="006F6D1A">
        <w:trPr>
          <w:trHeight w:val="20"/>
        </w:trPr>
        <w:tc>
          <w:tcPr>
            <w:tcW w:w="2711" w:type="pct"/>
            <w:gridSpan w:val="3"/>
          </w:tcPr>
          <w:p w14:paraId="3AFC4CB1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Rok studiów: </w:t>
            </w:r>
          </w:p>
        </w:tc>
        <w:tc>
          <w:tcPr>
            <w:tcW w:w="2289" w:type="pct"/>
            <w:gridSpan w:val="2"/>
          </w:tcPr>
          <w:p w14:paraId="7C1700DB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Trzeci</w:t>
            </w:r>
          </w:p>
        </w:tc>
      </w:tr>
      <w:tr w:rsidR="00796961" w:rsidRPr="00796961" w14:paraId="34E60E3A" w14:textId="77777777" w:rsidTr="006F6D1A">
        <w:trPr>
          <w:trHeight w:val="20"/>
        </w:trPr>
        <w:tc>
          <w:tcPr>
            <w:tcW w:w="2711" w:type="pct"/>
            <w:gridSpan w:val="3"/>
          </w:tcPr>
          <w:p w14:paraId="32372854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6. Semestr studiów:</w:t>
            </w:r>
          </w:p>
        </w:tc>
        <w:tc>
          <w:tcPr>
            <w:tcW w:w="2289" w:type="pct"/>
            <w:gridSpan w:val="2"/>
          </w:tcPr>
          <w:p w14:paraId="0912E4F4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Piąty</w:t>
            </w:r>
          </w:p>
        </w:tc>
      </w:tr>
      <w:tr w:rsidR="00796961" w:rsidRPr="00796961" w14:paraId="36E3C97F" w14:textId="77777777" w:rsidTr="006F6D1A">
        <w:trPr>
          <w:trHeight w:val="20"/>
        </w:trPr>
        <w:tc>
          <w:tcPr>
            <w:tcW w:w="2711" w:type="pct"/>
            <w:gridSpan w:val="3"/>
          </w:tcPr>
          <w:p w14:paraId="78BC99A3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Godziny w kontakcie bezpośrednim: </w:t>
            </w:r>
          </w:p>
        </w:tc>
        <w:tc>
          <w:tcPr>
            <w:tcW w:w="2289" w:type="pct"/>
            <w:gridSpan w:val="2"/>
          </w:tcPr>
          <w:p w14:paraId="765F08DC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20</w:t>
            </w:r>
          </w:p>
        </w:tc>
      </w:tr>
      <w:tr w:rsidR="00E006C6" w:rsidRPr="00796961" w14:paraId="345968E2" w14:textId="77777777" w:rsidTr="006F6D1A">
        <w:trPr>
          <w:trHeight w:val="20"/>
        </w:trPr>
        <w:tc>
          <w:tcPr>
            <w:tcW w:w="2711" w:type="pct"/>
            <w:gridSpan w:val="3"/>
          </w:tcPr>
          <w:p w14:paraId="5BB5E46D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8. Forma lub formy zajęć:</w:t>
            </w:r>
          </w:p>
        </w:tc>
        <w:tc>
          <w:tcPr>
            <w:tcW w:w="2289" w:type="pct"/>
            <w:gridSpan w:val="2"/>
          </w:tcPr>
          <w:p w14:paraId="6C091AE3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Ćwiczenia</w:t>
            </w:r>
          </w:p>
        </w:tc>
      </w:tr>
      <w:tr w:rsidR="00D22F26" w:rsidRPr="00796961" w14:paraId="22FFE986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651967A9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1AAABC20" w14:textId="77777777" w:rsidR="00D22F2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Marcin Bartczak</w:t>
            </w:r>
          </w:p>
        </w:tc>
      </w:tr>
      <w:tr w:rsidR="00E006C6" w:rsidRPr="00796961" w14:paraId="013624BE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4EAE819C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17AF25E6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Joanna Burchardt-Majkowska</w:t>
            </w:r>
          </w:p>
          <w:p w14:paraId="354DB56F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Monika Żuber</w:t>
            </w:r>
          </w:p>
        </w:tc>
      </w:tr>
      <w:tr w:rsidR="00D22F26" w:rsidRPr="00796961" w14:paraId="5B3DBC7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52C3018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2B5F1DCF" w14:textId="77777777" w:rsidTr="004633DF">
        <w:trPr>
          <w:trHeight w:val="20"/>
        </w:trPr>
        <w:tc>
          <w:tcPr>
            <w:tcW w:w="5000" w:type="pct"/>
            <w:gridSpan w:val="5"/>
          </w:tcPr>
          <w:p w14:paraId="6A7526D1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Znajomość zagadnień gramatycznych i słownictwa na poziomie językowym B1, w tym wybranego słownictwa branżowego</w:t>
            </w:r>
          </w:p>
        </w:tc>
      </w:tr>
      <w:tr w:rsidR="004633DF" w:rsidRPr="00796961" w14:paraId="6155512C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B0747AA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C – cel zajęć</w:t>
            </w:r>
          </w:p>
        </w:tc>
      </w:tr>
      <w:tr w:rsidR="004633DF" w:rsidRPr="00796961" w14:paraId="2E167BF1" w14:textId="77777777" w:rsidTr="004633DF">
        <w:trPr>
          <w:trHeight w:val="20"/>
        </w:trPr>
        <w:tc>
          <w:tcPr>
            <w:tcW w:w="5000" w:type="pct"/>
            <w:gridSpan w:val="5"/>
          </w:tcPr>
          <w:p w14:paraId="2117EE1C" w14:textId="77777777" w:rsidR="004633DF" w:rsidRP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Celem zajęć jest rozwinięcie kompetencji językowych studenta w zakresie języka niemieckiego poprzez pogłębienie znajomości języka ogólnego o słownictwo specjalistyczne charakterystyczne dla geodezji i kartografii, osiągnięcie poziomu biegłości językowej B2 zgodnie z Europejskim systemem opisu kształcenia językowego oraz przygotowanie do posługiwania się językiem obcym w środowisku zawodowym i rozumienie potrzeby doskonalenia kompetencji językowych przez całe życie.</w:t>
            </w:r>
          </w:p>
        </w:tc>
      </w:tr>
      <w:tr w:rsidR="004633DF" w:rsidRPr="00796961" w14:paraId="4E72571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F9DA93D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7725C580" w14:textId="77777777" w:rsidTr="004633DF">
        <w:trPr>
          <w:trHeight w:val="20"/>
        </w:trPr>
        <w:tc>
          <w:tcPr>
            <w:tcW w:w="5000" w:type="pct"/>
            <w:gridSpan w:val="5"/>
          </w:tcPr>
          <w:p w14:paraId="1383BD3D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EP_W01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zna zakres środków językowych (leksykalnych, struktur gramatycznych oraz zasady wymowy i ortografii) zgodnie z wytycznymi Europejskiego Systemu Opisu Kształcenia Językowego na poziomie biegłości językowej B2;</w:t>
            </w:r>
          </w:p>
          <w:p w14:paraId="3FFF8342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EP_W02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zna podstawowe słownictwo związane z tematyką podstawowych zagadnień geodezji i kartografii;</w:t>
            </w:r>
          </w:p>
          <w:p w14:paraId="485B5A5C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EP_U01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potrafi samodzielnie pozyskiwać informacje z tekstów naukowych i ćwiczeniowych w języku angielskim, słowników i źródeł internetowych</w:t>
            </w:r>
          </w:p>
          <w:p w14:paraId="73A65E06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EP_U02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potrafi brać udział w rozmowach związanych z zagadnieniami geodezyjnymi i kartograficznymi, prawidłowo wykorzystując słownictwo branżowe</w:t>
            </w:r>
          </w:p>
          <w:p w14:paraId="50720DE1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EP_U03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wyraża własne opinie, zainteresowania, zamiary, uczucia, upodobania, sprzeciw, odmienny punkt widzenia,</w:t>
            </w:r>
          </w:p>
          <w:p w14:paraId="428B5AC3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EP_K01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rozumie potrzebę rozwijania kompetencji językowej przez całe życie, uzupełniając, aktualizując oraz doskonaląc nabytą wiedzę i nabyte umiejętności.</w:t>
            </w:r>
          </w:p>
        </w:tc>
      </w:tr>
      <w:tr w:rsidR="004633DF" w:rsidRPr="00796961" w14:paraId="1346552D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16B775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588FC5D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50C38611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0C3E6D94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Wörter gruppieren - konwersacje, Problembehebung. Prezentacje.</w:t>
            </w:r>
          </w:p>
          <w:p w14:paraId="51FE6C27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Erdhäuser - ćwiczenia w słuchaniu, Verpflichtung und Notwendigkeit - ćwiczenia słownikowe.</w:t>
            </w:r>
          </w:p>
          <w:p w14:paraId="28880683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Passivhäuser - konwersacje, praca z tekstem.</w:t>
            </w:r>
          </w:p>
          <w:p w14:paraId="056E8A1D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Rück- und Seitenwände - Problembehebung – praca z tekstem, konwersacje.</w:t>
            </w:r>
          </w:p>
          <w:p w14:paraId="7CB528B0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dotycząca wybranego tematu omawianego w trakcie semestru.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4CE6E3F2" w14:textId="77777777" w:rsidR="004633DF" w:rsidRPr="004633DF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  <w:t>20</w:t>
            </w:r>
          </w:p>
        </w:tc>
      </w:tr>
      <w:tr w:rsidR="004633DF" w:rsidRPr="00796961" w14:paraId="774CC2D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7FB1B2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41BDFAEA" w14:textId="77777777" w:rsidTr="004633DF">
        <w:trPr>
          <w:trHeight w:val="20"/>
        </w:trPr>
        <w:tc>
          <w:tcPr>
            <w:tcW w:w="5000" w:type="pct"/>
            <w:gridSpan w:val="5"/>
          </w:tcPr>
          <w:p w14:paraId="56DB83B4" w14:textId="77777777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kern w:val="0"/>
                <w:sz w:val="22"/>
                <w:szCs w:val="22"/>
                <w14:ligatures w14:val="none"/>
              </w:rPr>
              <w:t>Metody nauczania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 xml:space="preserve">: a) komunikacyjna, b) praca z tekstem, c) gra dydaktyczna/symulacyjna, </w:t>
            </w:r>
          </w:p>
          <w:p w14:paraId="3E5862E3" w14:textId="77777777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d) demonstracje dźwiękowe/video, e) praca w grupach, f) korekta indywidualna</w:t>
            </w:r>
          </w:p>
          <w:p w14:paraId="5FD677C7" w14:textId="77777777" w:rsidR="004633DF" w:rsidRPr="00796961" w:rsidRDefault="004633DF" w:rsidP="004633DF">
            <w:pPr>
              <w:widowControl w:val="0"/>
              <w:tabs>
                <w:tab w:val="left" w:pos="1040"/>
                <w:tab w:val="left" w:pos="2700"/>
                <w:tab w:val="left" w:pos="4860"/>
                <w:tab w:val="left" w:pos="5260"/>
                <w:tab w:val="left" w:pos="6180"/>
                <w:tab w:val="left" w:pos="6880"/>
                <w:tab w:val="left" w:pos="8100"/>
                <w:tab w:val="left" w:pos="8360"/>
              </w:tabs>
              <w:autoSpaceDE w:val="0"/>
              <w:autoSpaceDN w:val="0"/>
              <w:adjustRightInd w:val="0"/>
              <w:spacing w:before="3" w:after="0" w:line="280" w:lineRule="exact"/>
              <w:ind w:right="70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bCs/>
                <w:spacing w:val="-1"/>
                <w:kern w:val="0"/>
                <w:sz w:val="22"/>
                <w:szCs w:val="22"/>
                <w14:ligatures w14:val="none"/>
              </w:rPr>
              <w:t>Ś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ro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 xml:space="preserve">ki 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y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da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t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ycz</w:t>
            </w:r>
            <w:r>
              <w:rPr>
                <w:rFonts w:eastAsia="Calibri" w:cs="Cambria"/>
                <w:b/>
                <w:bCs/>
                <w:spacing w:val="-1"/>
                <w:kern w:val="0"/>
                <w:sz w:val="22"/>
                <w:szCs w:val="22"/>
                <w14:ligatures w14:val="none"/>
              </w:rPr>
              <w:t>n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:</w:t>
            </w:r>
            <w:r>
              <w:rPr>
                <w:rFonts w:eastAsia="Calibri" w:cs="Cambria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p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o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j</w:t>
            </w:r>
            <w:r>
              <w:rPr>
                <w:rFonts w:eastAsia="Calibri" w:cs="Cambria"/>
                <w:spacing w:val="-2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to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,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s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p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rz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ę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t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m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u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lt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i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m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i</w:t>
            </w:r>
            <w:r>
              <w:rPr>
                <w:rFonts w:eastAsia="Calibri" w:cs="Cambria"/>
                <w:spacing w:val="3"/>
                <w:kern w:val="0"/>
                <w:sz w:val="22"/>
                <w:szCs w:val="22"/>
                <w14:ligatures w14:val="none"/>
              </w:rPr>
              <w:t>a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l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n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y</w:t>
            </w:r>
          </w:p>
        </w:tc>
      </w:tr>
      <w:tr w:rsidR="004633DF" w:rsidRPr="00796961" w14:paraId="7C8E53B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04FB2E2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41ADAECF" w14:textId="77777777" w:rsidTr="006F6D1A">
        <w:trPr>
          <w:trHeight w:val="20"/>
        </w:trPr>
        <w:tc>
          <w:tcPr>
            <w:tcW w:w="2711" w:type="pct"/>
            <w:gridSpan w:val="3"/>
          </w:tcPr>
          <w:p w14:paraId="7B2E04CB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formułująca</w:t>
            </w:r>
          </w:p>
          <w:p w14:paraId="2F7AC8DF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F1 – obserwacja podczas zajęć/aktywność </w:t>
            </w:r>
          </w:p>
          <w:p w14:paraId="1478E6DC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lastRenderedPageBreak/>
              <w:t>F2 – sprawdziany pisemne wiedzy i umiejętności</w:t>
            </w:r>
          </w:p>
          <w:p w14:paraId="7D3D4336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F3 – formułowanie krótszej lub dłuższej wypowiedzi ustnej zgodnej z tematyką zajęć</w:t>
            </w:r>
          </w:p>
          <w:p w14:paraId="32485EC9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F4 - formułowanie krótszej lub dłuższej wypowiedzi pisemnej zgodnej z tematyką zajęć</w:t>
            </w:r>
          </w:p>
          <w:p w14:paraId="1D691BB7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F5 – wykonywanie dodatkowych zadań w formie prac domowych</w:t>
            </w:r>
          </w:p>
          <w:p w14:paraId="6458F506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F6 – przygotowanie do zajęć/ frekwencja</w:t>
            </w:r>
          </w:p>
        </w:tc>
        <w:tc>
          <w:tcPr>
            <w:tcW w:w="2289" w:type="pct"/>
            <w:gridSpan w:val="2"/>
          </w:tcPr>
          <w:p w14:paraId="43BCD433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lastRenderedPageBreak/>
              <w:t>P – podsumowująca</w:t>
            </w:r>
          </w:p>
          <w:p w14:paraId="3E258D62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lastRenderedPageBreak/>
              <w:t>P1 – ze względu na wieloaspektową, regularnie przeprowadzaną ocenę bieżącą, ocena podsumowująca wynika z elementów cząstkowych oceny formującej.</w:t>
            </w:r>
          </w:p>
        </w:tc>
      </w:tr>
      <w:tr w:rsidR="004633DF" w:rsidRPr="00796961" w14:paraId="1B0E453F" w14:textId="77777777" w:rsidTr="004633DF">
        <w:trPr>
          <w:trHeight w:val="20"/>
        </w:trPr>
        <w:tc>
          <w:tcPr>
            <w:tcW w:w="5000" w:type="pct"/>
            <w:gridSpan w:val="5"/>
          </w:tcPr>
          <w:p w14:paraId="3F181C9B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lastRenderedPageBreak/>
              <w:t>Forma zaliczenia przedmiotu: Zaliczenie na ocenę</w:t>
            </w:r>
          </w:p>
        </w:tc>
      </w:tr>
      <w:tr w:rsidR="004633DF" w:rsidRPr="00796961" w14:paraId="7E6F1945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D833AB0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34AE878F" w14:textId="77777777" w:rsidTr="004633DF">
        <w:trPr>
          <w:trHeight w:val="20"/>
        </w:trPr>
        <w:tc>
          <w:tcPr>
            <w:tcW w:w="5000" w:type="pct"/>
            <w:gridSpan w:val="5"/>
          </w:tcPr>
          <w:p w14:paraId="07297A22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 obowiązkowa:</w:t>
            </w:r>
          </w:p>
          <w:p w14:paraId="5D3F2CD0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/>
                <w14:ligatures w14:val="none"/>
              </w:rPr>
              <w:t>1. Mit Beruf auf Deutsch, Wydawnictwo Nowa Era, 2013</w:t>
            </w:r>
          </w:p>
          <w:p w14:paraId="5BA705D2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2. Stojek E. Texte zur Wahl fur Studenten der Fachbereiche, Wydawnictwo SJO PK, 2001</w:t>
            </w:r>
          </w:p>
          <w:p w14:paraId="31973676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3. Jabłońska D. Energie, Roboter, Autos, Zuge Wydawnictwo SJO PK, 2014</w:t>
            </w:r>
          </w:p>
          <w:p w14:paraId="1111194C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4. Guzik D. Alles digital… Wydawnictwo SJO PK, 2002</w:t>
            </w:r>
          </w:p>
          <w:p w14:paraId="58043693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5. Grammatik, Gramatyka języka niemieckiego z ćwiczeniami, 2001</w:t>
            </w:r>
          </w:p>
        </w:tc>
      </w:tr>
      <w:tr w:rsidR="004633DF" w:rsidRPr="00796961" w14:paraId="7C91246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69350D8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66D72BE3" w14:textId="77777777" w:rsidTr="006F6D1A">
        <w:trPr>
          <w:trHeight w:val="20"/>
        </w:trPr>
        <w:tc>
          <w:tcPr>
            <w:tcW w:w="2711" w:type="pct"/>
            <w:gridSpan w:val="3"/>
          </w:tcPr>
          <w:p w14:paraId="672EEE51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0E79845A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Mgr Marcin Bartczak</w:t>
            </w:r>
          </w:p>
        </w:tc>
      </w:tr>
      <w:tr w:rsidR="004633DF" w:rsidRPr="00796961" w14:paraId="209B9559" w14:textId="77777777" w:rsidTr="006F6D1A">
        <w:trPr>
          <w:trHeight w:val="20"/>
        </w:trPr>
        <w:tc>
          <w:tcPr>
            <w:tcW w:w="2711" w:type="pct"/>
            <w:gridSpan w:val="3"/>
          </w:tcPr>
          <w:p w14:paraId="67BB9055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219D0A29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  <w:t>marcin.bartczak@gmail.com</w:t>
            </w:r>
          </w:p>
        </w:tc>
      </w:tr>
    </w:tbl>
    <w:p w14:paraId="0BBD31A1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7425AD19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646EA073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>Tabele sprawdzające program kształcenia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zajęć: JĘZYK NIEMIECKI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na kierunku: Geodezja i kartografia</w:t>
      </w:r>
    </w:p>
    <w:p w14:paraId="030E4C19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68A1945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1. Sprawdzenie czy metody oceniania gwarantują określenie zakresu, w jakim uczący się osiągnął zakładane kompetencje – powiązane efektów kształcenia, metod uczenia się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3"/>
        <w:gridCol w:w="1323"/>
        <w:gridCol w:w="1528"/>
        <w:gridCol w:w="1610"/>
        <w:gridCol w:w="1772"/>
        <w:gridCol w:w="1464"/>
        <w:gridCol w:w="1570"/>
      </w:tblGrid>
      <w:tr w:rsidR="00203D97" w:rsidRPr="00796961" w14:paraId="785F997C" w14:textId="77777777" w:rsidTr="001F5643">
        <w:trPr>
          <w:cantSplit/>
          <w:trHeight w:val="1660"/>
        </w:trPr>
        <w:tc>
          <w:tcPr>
            <w:tcW w:w="607" w:type="pct"/>
            <w:shd w:val="clear" w:color="auto" w:fill="D9D9D9" w:themeFill="background1" w:themeFillShade="D9"/>
          </w:tcPr>
          <w:p w14:paraId="0AF86322" w14:textId="77777777" w:rsidR="00203D97" w:rsidRPr="00796961" w:rsidRDefault="00203D97" w:rsidP="001F5643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75FFCB8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F1</w:t>
            </w:r>
          </w:p>
          <w:p w14:paraId="712F81AF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obserwacja podczas zajęć - aktywność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468F04CB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F2</w:t>
            </w:r>
          </w:p>
          <w:p w14:paraId="77B7C113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sprawdziany pisemne wiedzy i umiejętności</w:t>
            </w:r>
          </w:p>
        </w:tc>
        <w:tc>
          <w:tcPr>
            <w:tcW w:w="742" w:type="pct"/>
            <w:shd w:val="clear" w:color="auto" w:fill="D9D9D9" w:themeFill="background1" w:themeFillShade="D9"/>
          </w:tcPr>
          <w:p w14:paraId="5F76F43B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F3</w:t>
            </w:r>
          </w:p>
          <w:p w14:paraId="71845EDC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formułowanie krótszej lub dłuższej wypowiedzi ustnej</w:t>
            </w:r>
          </w:p>
        </w:tc>
        <w:tc>
          <w:tcPr>
            <w:tcW w:w="889" w:type="pct"/>
            <w:shd w:val="clear" w:color="auto" w:fill="D9D9D9" w:themeFill="background1" w:themeFillShade="D9"/>
          </w:tcPr>
          <w:p w14:paraId="7E381F8B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F4</w:t>
            </w:r>
          </w:p>
          <w:p w14:paraId="4A1F20FD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formułowanie krótszej lub dłuższej wypowiedzi pisemnej</w:t>
            </w:r>
          </w:p>
        </w:tc>
        <w:tc>
          <w:tcPr>
            <w:tcW w:w="741" w:type="pct"/>
            <w:shd w:val="clear" w:color="auto" w:fill="D9D9D9" w:themeFill="background1" w:themeFillShade="D9"/>
          </w:tcPr>
          <w:p w14:paraId="27416FBD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F5</w:t>
            </w:r>
          </w:p>
          <w:p w14:paraId="146879BC" w14:textId="77777777" w:rsidR="00203D97" w:rsidRPr="00796961" w:rsidRDefault="00203D97" w:rsidP="001F5643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wykonywanie dodatkowych zadań w formie prac domowych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0712CD22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F6</w:t>
            </w:r>
          </w:p>
          <w:p w14:paraId="77544ECA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przygotowanie do zajęć/</w:t>
            </w:r>
          </w:p>
        </w:tc>
      </w:tr>
      <w:tr w:rsidR="00203D97" w:rsidRPr="00796961" w14:paraId="2A96585F" w14:textId="77777777" w:rsidTr="004633DF">
        <w:tc>
          <w:tcPr>
            <w:tcW w:w="607" w:type="pct"/>
          </w:tcPr>
          <w:p w14:paraId="06901EDD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EKW1</w:t>
            </w:r>
          </w:p>
        </w:tc>
        <w:tc>
          <w:tcPr>
            <w:tcW w:w="674" w:type="pct"/>
          </w:tcPr>
          <w:p w14:paraId="61FCBEA7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382AF99D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63B6D9EB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78D2FD0F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51432FD8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198F5401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4C0AA979" w14:textId="77777777" w:rsidTr="004633DF">
        <w:tc>
          <w:tcPr>
            <w:tcW w:w="607" w:type="pct"/>
          </w:tcPr>
          <w:p w14:paraId="64C8FC37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EKW2</w:t>
            </w:r>
          </w:p>
        </w:tc>
        <w:tc>
          <w:tcPr>
            <w:tcW w:w="674" w:type="pct"/>
          </w:tcPr>
          <w:p w14:paraId="0D80C3AB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1FDF2A00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4F5B024A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7173A4E0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7C8916F7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3242E9A8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543EFDCA" w14:textId="77777777" w:rsidTr="001F5643">
        <w:tc>
          <w:tcPr>
            <w:tcW w:w="607" w:type="pct"/>
          </w:tcPr>
          <w:p w14:paraId="50145FD2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EKU1</w:t>
            </w:r>
          </w:p>
        </w:tc>
        <w:tc>
          <w:tcPr>
            <w:tcW w:w="674" w:type="pct"/>
            <w:vAlign w:val="center"/>
          </w:tcPr>
          <w:p w14:paraId="38ACE577" w14:textId="77777777" w:rsidR="00203D97" w:rsidRPr="00796961" w:rsidRDefault="00203D97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5BEBC877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7F766CF2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pct"/>
            <w:vAlign w:val="center"/>
          </w:tcPr>
          <w:p w14:paraId="7D3E7972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1" w:type="pct"/>
            <w:vAlign w:val="center"/>
          </w:tcPr>
          <w:p w14:paraId="60C5FC3A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266A39FA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7BF9B53B" w14:textId="77777777" w:rsidTr="004633DF">
        <w:tc>
          <w:tcPr>
            <w:tcW w:w="607" w:type="pct"/>
          </w:tcPr>
          <w:p w14:paraId="0F9B23A6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EKK1</w:t>
            </w:r>
          </w:p>
        </w:tc>
        <w:tc>
          <w:tcPr>
            <w:tcW w:w="674" w:type="pct"/>
          </w:tcPr>
          <w:p w14:paraId="4DB3550C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73D27A9C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2" w:type="pct"/>
            <w:vAlign w:val="center"/>
          </w:tcPr>
          <w:p w14:paraId="6CB696EC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33C8DD70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3BE3D559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2E7C91FF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</w:tbl>
    <w:p w14:paraId="35AA9138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B91E3B0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31B6F6FC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56D8C8AD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55978ADC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58BACF20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532DEBF3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23C1B148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1B4D6519" w14:textId="77777777" w:rsidTr="001F5643">
        <w:tc>
          <w:tcPr>
            <w:tcW w:w="2500" w:type="pct"/>
          </w:tcPr>
          <w:p w14:paraId="11A8F2C4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Godziny zajęć z nauczycielem/ami:</w:t>
            </w:r>
          </w:p>
          <w:p w14:paraId="19761183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Zajęcia praktyczne: 20 godz.</w:t>
            </w:r>
          </w:p>
        </w:tc>
        <w:tc>
          <w:tcPr>
            <w:tcW w:w="2500" w:type="pct"/>
            <w:vAlign w:val="center"/>
          </w:tcPr>
          <w:p w14:paraId="618A8CEE" w14:textId="77777777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20 godz.</w:t>
            </w:r>
          </w:p>
        </w:tc>
      </w:tr>
      <w:tr w:rsidR="00D22F26" w:rsidRPr="00796961" w14:paraId="1C420616" w14:textId="77777777" w:rsidTr="001F5643">
        <w:trPr>
          <w:trHeight w:val="1010"/>
        </w:trPr>
        <w:tc>
          <w:tcPr>
            <w:tcW w:w="2500" w:type="pct"/>
          </w:tcPr>
          <w:p w14:paraId="032C335F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  <w:t xml:space="preserve">Praca własna studenta: </w:t>
            </w:r>
          </w:p>
          <w:p w14:paraId="51BB7B55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dłuższych wypowiedzi ustnych i pisemnych: 10 godz.</w:t>
            </w:r>
          </w:p>
          <w:p w14:paraId="20775216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do sprawdzianów: 10 godz.</w:t>
            </w:r>
          </w:p>
          <w:p w14:paraId="1C94D72F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dodatkowych zadań w formie prac domowych: 10 godz.</w:t>
            </w:r>
          </w:p>
        </w:tc>
        <w:tc>
          <w:tcPr>
            <w:tcW w:w="2500" w:type="pct"/>
            <w:vAlign w:val="center"/>
          </w:tcPr>
          <w:p w14:paraId="150FDA9A" w14:textId="77777777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30 godz.</w:t>
            </w:r>
          </w:p>
        </w:tc>
      </w:tr>
      <w:tr w:rsidR="00D22F26" w:rsidRPr="00796961" w14:paraId="3FB86CFA" w14:textId="77777777" w:rsidTr="001F5643">
        <w:tc>
          <w:tcPr>
            <w:tcW w:w="2500" w:type="pct"/>
          </w:tcPr>
          <w:p w14:paraId="2BF0400D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3AD60632" w14:textId="77777777" w:rsidR="00D22F26" w:rsidRPr="00796961" w:rsidRDefault="001F5643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50 godz.</w:t>
            </w:r>
          </w:p>
        </w:tc>
      </w:tr>
      <w:tr w:rsidR="00D22F26" w:rsidRPr="00796961" w14:paraId="6EBAFDE5" w14:textId="77777777" w:rsidTr="001F5643">
        <w:tc>
          <w:tcPr>
            <w:tcW w:w="2500" w:type="pct"/>
          </w:tcPr>
          <w:p w14:paraId="2139913B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ECTS: </w:t>
            </w:r>
          </w:p>
        </w:tc>
        <w:tc>
          <w:tcPr>
            <w:tcW w:w="2500" w:type="pct"/>
            <w:vAlign w:val="center"/>
          </w:tcPr>
          <w:p w14:paraId="3885592E" w14:textId="77777777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</w:tbl>
    <w:p w14:paraId="16AB1F46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DDB7541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219962C9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272E1AA1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2EC04810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 i społeczne.</w:t>
            </w:r>
          </w:p>
        </w:tc>
      </w:tr>
      <w:tr w:rsidR="00D22F26" w:rsidRPr="00796961" w14:paraId="436B5CAF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146F6BC0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1185571B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45840D84" w14:textId="77777777" w:rsidTr="001F5643">
        <w:tc>
          <w:tcPr>
            <w:tcW w:w="1330" w:type="pct"/>
            <w:vAlign w:val="center"/>
          </w:tcPr>
          <w:p w14:paraId="08CF700E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190A91B2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712F2E77" w14:textId="77777777" w:rsidTr="001F5643">
        <w:tc>
          <w:tcPr>
            <w:tcW w:w="1330" w:type="pct"/>
            <w:vAlign w:val="center"/>
          </w:tcPr>
          <w:p w14:paraId="76074F1A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11728399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321FB1AE" w14:textId="77777777" w:rsidTr="001F5643">
        <w:tc>
          <w:tcPr>
            <w:tcW w:w="1330" w:type="pct"/>
            <w:vAlign w:val="center"/>
          </w:tcPr>
          <w:p w14:paraId="3A1679AD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0B46B1CD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2DA84CAE" w14:textId="77777777" w:rsidTr="001F5643">
        <w:tc>
          <w:tcPr>
            <w:tcW w:w="1330" w:type="pct"/>
            <w:vAlign w:val="center"/>
          </w:tcPr>
          <w:p w14:paraId="04F0407F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0FE70B47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2C92774B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09F7480C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6E93B8FE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4. Powiązanie efektów uczenia się przedmiotu JĘZYK NIEMIECKI treści programowych, metod i form dotyczących z efektami zdefiniowanymi dla kierunku Geodezja i kartografia.</w:t>
      </w:r>
    </w:p>
    <w:p w14:paraId="6376F99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0"/>
        <w:gridCol w:w="2090"/>
        <w:gridCol w:w="2090"/>
        <w:gridCol w:w="2090"/>
        <w:gridCol w:w="2090"/>
      </w:tblGrid>
      <w:tr w:rsidR="00401A8A" w14:paraId="03C229B2" w14:textId="77777777" w:rsidTr="006178C0">
        <w:trPr>
          <w:trHeight w:val="400"/>
        </w:trPr>
        <w:tc>
          <w:tcPr>
            <w:tcW w:w="1000" w:type="pct"/>
            <w:shd w:val="clear" w:color="auto" w:fill="D9D9D9" w:themeFill="background1" w:themeFillShade="D9"/>
          </w:tcPr>
          <w:p w14:paraId="3C829FBF" w14:textId="77777777" w:rsidR="00401A8A" w:rsidRDefault="00401A8A" w:rsidP="006178C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Treści programowe (E)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7A3737BA" w14:textId="77777777" w:rsidR="00401A8A" w:rsidRDefault="00401A8A" w:rsidP="006178C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Metody dydaktyczne (F)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3361D681" w14:textId="77777777" w:rsidR="00401A8A" w:rsidRDefault="00401A8A" w:rsidP="006178C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Formy dydaktyczne prowadzenia zajęć (A9)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4B6ED71F" w14:textId="77777777" w:rsidR="00401A8A" w:rsidRDefault="00401A8A" w:rsidP="006178C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Efekty uczenia się (D)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763FAC4E" w14:textId="77777777" w:rsidR="00401A8A" w:rsidRDefault="00401A8A" w:rsidP="006178C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Odniesienie danego efektu do efektów zdefiniowanych dla całego programu</w:t>
            </w:r>
          </w:p>
        </w:tc>
      </w:tr>
      <w:tr w:rsidR="00401A8A" w14:paraId="32B08F41" w14:textId="77777777" w:rsidTr="006178C0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AC640CB" w14:textId="77777777" w:rsidR="00401A8A" w:rsidRDefault="00401A8A" w:rsidP="006178C0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Wiedza</w:t>
            </w:r>
          </w:p>
        </w:tc>
      </w:tr>
      <w:tr w:rsidR="00401A8A" w14:paraId="7FFCC7E4" w14:textId="77777777" w:rsidTr="006178C0">
        <w:trPr>
          <w:trHeight w:val="300"/>
        </w:trPr>
        <w:tc>
          <w:tcPr>
            <w:tcW w:w="1000" w:type="pct"/>
          </w:tcPr>
          <w:p w14:paraId="3A746C7B" w14:textId="77777777" w:rsidR="00401A8A" w:rsidRDefault="00401A8A" w:rsidP="006178C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 1-7</w:t>
            </w:r>
          </w:p>
        </w:tc>
        <w:tc>
          <w:tcPr>
            <w:tcW w:w="1000" w:type="pct"/>
          </w:tcPr>
          <w:p w14:paraId="1F72898C" w14:textId="77777777" w:rsidR="00401A8A" w:rsidRDefault="00401A8A" w:rsidP="006178C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a; b; c; d; e; f; g</w:t>
            </w:r>
          </w:p>
        </w:tc>
        <w:tc>
          <w:tcPr>
            <w:tcW w:w="1000" w:type="pct"/>
          </w:tcPr>
          <w:p w14:paraId="081371B1" w14:textId="77777777" w:rsidR="00401A8A" w:rsidRDefault="00401A8A" w:rsidP="006178C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ćwiczenia</w:t>
            </w:r>
          </w:p>
        </w:tc>
        <w:tc>
          <w:tcPr>
            <w:tcW w:w="1000" w:type="pct"/>
          </w:tcPr>
          <w:p w14:paraId="6CFD3EC2" w14:textId="77777777" w:rsidR="00401A8A" w:rsidRDefault="00401A8A" w:rsidP="006178C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EKW1, EKW2</w:t>
            </w:r>
          </w:p>
        </w:tc>
        <w:tc>
          <w:tcPr>
            <w:tcW w:w="1000" w:type="pct"/>
          </w:tcPr>
          <w:p w14:paraId="4A5D7FCD" w14:textId="77777777" w:rsidR="00401A8A" w:rsidRDefault="00401A8A" w:rsidP="006178C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B2480A">
              <w:rPr>
                <w:rFonts w:eastAsia="Calibri" w:cs="Calibri"/>
                <w:kern w:val="0"/>
                <w:sz w:val="22"/>
                <w:szCs w:val="22"/>
              </w:rPr>
              <w:t>K1PGiK_W02</w:t>
            </w:r>
          </w:p>
        </w:tc>
      </w:tr>
      <w:tr w:rsidR="00401A8A" w14:paraId="10018DB9" w14:textId="77777777" w:rsidTr="006178C0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F8D6FAA" w14:textId="77777777" w:rsidR="00401A8A" w:rsidRDefault="00401A8A" w:rsidP="006178C0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Umiejętności</w:t>
            </w:r>
          </w:p>
        </w:tc>
      </w:tr>
      <w:tr w:rsidR="00401A8A" w14:paraId="6DEC69E8" w14:textId="77777777" w:rsidTr="006178C0">
        <w:trPr>
          <w:trHeight w:val="300"/>
        </w:trPr>
        <w:tc>
          <w:tcPr>
            <w:tcW w:w="1000" w:type="pct"/>
          </w:tcPr>
          <w:p w14:paraId="26A6B831" w14:textId="77777777" w:rsidR="00401A8A" w:rsidRDefault="00401A8A" w:rsidP="006178C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 1-7</w:t>
            </w:r>
          </w:p>
        </w:tc>
        <w:tc>
          <w:tcPr>
            <w:tcW w:w="1000" w:type="pct"/>
          </w:tcPr>
          <w:p w14:paraId="64F4FC4D" w14:textId="77777777" w:rsidR="00401A8A" w:rsidRDefault="00401A8A" w:rsidP="006178C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a; b; c; e; f; g</w:t>
            </w:r>
          </w:p>
        </w:tc>
        <w:tc>
          <w:tcPr>
            <w:tcW w:w="1000" w:type="pct"/>
          </w:tcPr>
          <w:p w14:paraId="25800146" w14:textId="77777777" w:rsidR="00401A8A" w:rsidRDefault="00401A8A" w:rsidP="006178C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ćwiczenia</w:t>
            </w:r>
          </w:p>
        </w:tc>
        <w:tc>
          <w:tcPr>
            <w:tcW w:w="1000" w:type="pct"/>
          </w:tcPr>
          <w:p w14:paraId="3ABD921A" w14:textId="77777777" w:rsidR="00401A8A" w:rsidRDefault="00401A8A" w:rsidP="006178C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EKU1</w:t>
            </w:r>
          </w:p>
        </w:tc>
        <w:tc>
          <w:tcPr>
            <w:tcW w:w="1000" w:type="pct"/>
          </w:tcPr>
          <w:p w14:paraId="159AC7B7" w14:textId="77777777" w:rsidR="00401A8A" w:rsidRDefault="00401A8A" w:rsidP="006178C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K1PGiK_U01, K1PGiK_U04, K1PGiK_U06</w:t>
            </w:r>
          </w:p>
        </w:tc>
      </w:tr>
      <w:tr w:rsidR="00401A8A" w14:paraId="3D5C9DC5" w14:textId="77777777" w:rsidTr="006178C0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1A7CC7D" w14:textId="77777777" w:rsidR="00401A8A" w:rsidRDefault="00401A8A" w:rsidP="006178C0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Kompetencje społeczne</w:t>
            </w:r>
          </w:p>
        </w:tc>
      </w:tr>
      <w:tr w:rsidR="00401A8A" w14:paraId="0F112F57" w14:textId="77777777" w:rsidTr="006178C0">
        <w:trPr>
          <w:trHeight w:val="300"/>
        </w:trPr>
        <w:tc>
          <w:tcPr>
            <w:tcW w:w="1000" w:type="pct"/>
          </w:tcPr>
          <w:p w14:paraId="251D578C" w14:textId="77777777" w:rsidR="00401A8A" w:rsidRDefault="00401A8A" w:rsidP="006178C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 1-7</w:t>
            </w:r>
          </w:p>
        </w:tc>
        <w:tc>
          <w:tcPr>
            <w:tcW w:w="1000" w:type="pct"/>
          </w:tcPr>
          <w:p w14:paraId="71B46C8C" w14:textId="77777777" w:rsidR="00401A8A" w:rsidRDefault="00401A8A" w:rsidP="006178C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a; d; f; g</w:t>
            </w:r>
          </w:p>
        </w:tc>
        <w:tc>
          <w:tcPr>
            <w:tcW w:w="1000" w:type="pct"/>
          </w:tcPr>
          <w:p w14:paraId="31B53D22" w14:textId="77777777" w:rsidR="00401A8A" w:rsidRDefault="00401A8A" w:rsidP="006178C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ćwiczenia</w:t>
            </w:r>
          </w:p>
        </w:tc>
        <w:tc>
          <w:tcPr>
            <w:tcW w:w="1000" w:type="pct"/>
          </w:tcPr>
          <w:p w14:paraId="10F70803" w14:textId="77777777" w:rsidR="00401A8A" w:rsidRDefault="00401A8A" w:rsidP="006178C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EKK1</w:t>
            </w:r>
          </w:p>
        </w:tc>
        <w:tc>
          <w:tcPr>
            <w:tcW w:w="1000" w:type="pct"/>
          </w:tcPr>
          <w:p w14:paraId="6FFB1994" w14:textId="77777777" w:rsidR="00401A8A" w:rsidRDefault="00401A8A" w:rsidP="006178C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K1PGiK_K02</w:t>
            </w:r>
          </w:p>
        </w:tc>
      </w:tr>
    </w:tbl>
    <w:p w14:paraId="6651ABA8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63346C3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82E94E9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F5643"/>
    <w:rsid w:val="002032FC"/>
    <w:rsid w:val="00203D97"/>
    <w:rsid w:val="003D51CD"/>
    <w:rsid w:val="00401A8A"/>
    <w:rsid w:val="004633DF"/>
    <w:rsid w:val="006976F8"/>
    <w:rsid w:val="006F6D1A"/>
    <w:rsid w:val="00796961"/>
    <w:rsid w:val="00870519"/>
    <w:rsid w:val="008E7E6A"/>
    <w:rsid w:val="009208F4"/>
    <w:rsid w:val="0095774F"/>
    <w:rsid w:val="009608BF"/>
    <w:rsid w:val="00A76708"/>
    <w:rsid w:val="00A95AFA"/>
    <w:rsid w:val="00B7018F"/>
    <w:rsid w:val="00BE0675"/>
    <w:rsid w:val="00D22F26"/>
    <w:rsid w:val="00E006C6"/>
    <w:rsid w:val="00EF105A"/>
    <w:rsid w:val="00EF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48462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1042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8</cp:revision>
  <dcterms:created xsi:type="dcterms:W3CDTF">2026-04-07T06:50:00Z</dcterms:created>
  <dcterms:modified xsi:type="dcterms:W3CDTF">2026-04-17T05:51:00Z</dcterms:modified>
</cp:coreProperties>
</file>